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7599" w:rsidRDefault="00BF7599" w:rsidP="00BF7599">
      <w:pPr>
        <w:spacing w:line="480" w:lineRule="auto"/>
        <w:jc w:val="center"/>
        <w:rPr>
          <w:rFonts w:ascii="Times New Roman" w:hAnsi="Times New Roman" w:cs="Times New Roman"/>
          <w:sz w:val="24"/>
          <w:szCs w:val="24"/>
        </w:rPr>
      </w:pPr>
    </w:p>
    <w:p w:rsidR="00BF7599" w:rsidRDefault="00BF7599" w:rsidP="00BF7599">
      <w:pPr>
        <w:spacing w:line="480" w:lineRule="auto"/>
        <w:jc w:val="center"/>
        <w:rPr>
          <w:rFonts w:ascii="Times New Roman" w:hAnsi="Times New Roman" w:cs="Times New Roman"/>
          <w:sz w:val="24"/>
          <w:szCs w:val="24"/>
        </w:rPr>
      </w:pPr>
    </w:p>
    <w:p w:rsidR="00BF7599" w:rsidRDefault="00BF7599" w:rsidP="00BF7599">
      <w:pPr>
        <w:spacing w:line="480" w:lineRule="auto"/>
        <w:jc w:val="center"/>
        <w:rPr>
          <w:rFonts w:ascii="Times New Roman" w:hAnsi="Times New Roman" w:cs="Times New Roman"/>
          <w:sz w:val="24"/>
          <w:szCs w:val="24"/>
        </w:rPr>
      </w:pPr>
    </w:p>
    <w:p w:rsidR="00BF7599" w:rsidRDefault="00BF7599" w:rsidP="00BF7599">
      <w:pPr>
        <w:spacing w:line="480" w:lineRule="auto"/>
        <w:jc w:val="center"/>
        <w:rPr>
          <w:rFonts w:ascii="Times New Roman" w:hAnsi="Times New Roman" w:cs="Times New Roman"/>
          <w:sz w:val="24"/>
          <w:szCs w:val="24"/>
        </w:rPr>
      </w:pPr>
    </w:p>
    <w:p w:rsidR="00BF7599" w:rsidRDefault="00BF7599" w:rsidP="00BF7599">
      <w:pPr>
        <w:spacing w:line="480" w:lineRule="auto"/>
        <w:jc w:val="center"/>
        <w:rPr>
          <w:rFonts w:ascii="Times New Roman" w:hAnsi="Times New Roman" w:cs="Times New Roman"/>
          <w:sz w:val="24"/>
          <w:szCs w:val="24"/>
        </w:rPr>
      </w:pPr>
    </w:p>
    <w:p w:rsidR="00BF7599" w:rsidRDefault="00BF7599" w:rsidP="00BF7599">
      <w:pPr>
        <w:spacing w:line="480" w:lineRule="auto"/>
        <w:jc w:val="center"/>
        <w:rPr>
          <w:rFonts w:ascii="Times New Roman" w:hAnsi="Times New Roman" w:cs="Times New Roman"/>
          <w:sz w:val="24"/>
          <w:szCs w:val="24"/>
        </w:rPr>
      </w:pPr>
    </w:p>
    <w:p w:rsidR="00BF7599" w:rsidRDefault="00BF7599" w:rsidP="00BF7599">
      <w:pPr>
        <w:spacing w:line="480" w:lineRule="auto"/>
        <w:jc w:val="center"/>
        <w:rPr>
          <w:rFonts w:ascii="Times New Roman" w:hAnsi="Times New Roman" w:cs="Times New Roman"/>
          <w:sz w:val="24"/>
          <w:szCs w:val="24"/>
        </w:rPr>
      </w:pPr>
    </w:p>
    <w:p w:rsidR="00BF7599" w:rsidRDefault="00BF7599" w:rsidP="00BF7599">
      <w:pPr>
        <w:spacing w:line="480" w:lineRule="auto"/>
        <w:jc w:val="center"/>
        <w:rPr>
          <w:rFonts w:ascii="Times New Roman" w:hAnsi="Times New Roman" w:cs="Times New Roman"/>
          <w:sz w:val="24"/>
          <w:szCs w:val="24"/>
        </w:rPr>
      </w:pPr>
    </w:p>
    <w:p w:rsidR="00BF7599" w:rsidRDefault="00BF7599" w:rsidP="00BF7599">
      <w:pPr>
        <w:spacing w:line="480" w:lineRule="auto"/>
        <w:jc w:val="center"/>
        <w:rPr>
          <w:rFonts w:ascii="Times New Roman" w:hAnsi="Times New Roman" w:cs="Times New Roman"/>
          <w:sz w:val="24"/>
          <w:szCs w:val="24"/>
        </w:rPr>
      </w:pPr>
    </w:p>
    <w:p w:rsidR="00BF7599" w:rsidRDefault="00BF7599" w:rsidP="00BF7599">
      <w:pPr>
        <w:spacing w:line="480" w:lineRule="auto"/>
        <w:jc w:val="center"/>
        <w:rPr>
          <w:rFonts w:ascii="Times New Roman" w:hAnsi="Times New Roman" w:cs="Times New Roman"/>
          <w:sz w:val="24"/>
          <w:szCs w:val="24"/>
        </w:rPr>
      </w:pPr>
    </w:p>
    <w:p w:rsidR="00BF7599" w:rsidRDefault="00BF7599" w:rsidP="00BF759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Section </w:t>
      </w:r>
      <w:r>
        <w:rPr>
          <w:rFonts w:ascii="Times New Roman" w:hAnsi="Times New Roman" w:cs="Times New Roman"/>
          <w:sz w:val="24"/>
          <w:szCs w:val="24"/>
        </w:rPr>
        <w:t>Seven</w:t>
      </w:r>
    </w:p>
    <w:p w:rsidR="00BF7599" w:rsidRDefault="00BF7599" w:rsidP="00BF759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F7599" w:rsidRDefault="00BF7599" w:rsidP="00BF759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F7599" w:rsidRDefault="00BF7599" w:rsidP="00BF7599">
      <w:pPr>
        <w:spacing w:line="480" w:lineRule="auto"/>
        <w:jc w:val="center"/>
        <w:rPr>
          <w:rFonts w:ascii="Times New Roman" w:hAnsi="Times New Roman" w:cs="Times New Roman"/>
          <w:sz w:val="24"/>
          <w:szCs w:val="24"/>
        </w:rPr>
      </w:pPr>
    </w:p>
    <w:p w:rsidR="00BF7599" w:rsidRDefault="00BF7599" w:rsidP="00BF7599">
      <w:pPr>
        <w:spacing w:line="480" w:lineRule="auto"/>
        <w:jc w:val="center"/>
        <w:rPr>
          <w:rFonts w:ascii="Times New Roman" w:hAnsi="Times New Roman" w:cs="Times New Roman"/>
          <w:sz w:val="24"/>
          <w:szCs w:val="24"/>
        </w:rPr>
      </w:pPr>
    </w:p>
    <w:p w:rsidR="00BF7599" w:rsidRDefault="00BF7599" w:rsidP="00BF7599">
      <w:pPr>
        <w:spacing w:line="480" w:lineRule="auto"/>
        <w:jc w:val="center"/>
        <w:rPr>
          <w:rFonts w:ascii="Times New Roman" w:hAnsi="Times New Roman" w:cs="Times New Roman"/>
          <w:sz w:val="24"/>
          <w:szCs w:val="24"/>
        </w:rPr>
      </w:pPr>
    </w:p>
    <w:p w:rsidR="00BF7599" w:rsidRDefault="00BF7599" w:rsidP="00BF7599">
      <w:pPr>
        <w:spacing w:line="480" w:lineRule="auto"/>
        <w:jc w:val="center"/>
        <w:rPr>
          <w:rFonts w:ascii="Times New Roman" w:hAnsi="Times New Roman" w:cs="Times New Roman"/>
          <w:sz w:val="24"/>
          <w:szCs w:val="24"/>
        </w:rPr>
      </w:pPr>
    </w:p>
    <w:p w:rsidR="00BF7599" w:rsidRDefault="00BF7599" w:rsidP="00BF759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w:t>
      </w:r>
      <w:r>
        <w:rPr>
          <w:rFonts w:ascii="Times New Roman" w:hAnsi="Times New Roman" w:cs="Times New Roman"/>
          <w:sz w:val="24"/>
          <w:szCs w:val="24"/>
        </w:rPr>
        <w:t>ection Seven</w:t>
      </w:r>
    </w:p>
    <w:p w:rsidR="005A2C71" w:rsidRPr="005A2C71" w:rsidRDefault="005A2C71" w:rsidP="005A2C71">
      <w:pPr>
        <w:spacing w:line="480" w:lineRule="auto"/>
        <w:ind w:firstLine="720"/>
        <w:rPr>
          <w:rFonts w:ascii="Times New Roman" w:hAnsi="Times New Roman" w:cs="Times New Roman"/>
          <w:sz w:val="24"/>
          <w:szCs w:val="24"/>
        </w:rPr>
      </w:pPr>
      <w:r w:rsidRPr="005A2C71">
        <w:rPr>
          <w:rFonts w:ascii="Times New Roman" w:hAnsi="Times New Roman" w:cs="Times New Roman"/>
          <w:sz w:val="24"/>
          <w:szCs w:val="24"/>
        </w:rPr>
        <w:t xml:space="preserve">The "Epic of Gilgamesh" is a Near East Art is regarded as among the oldest religious texts. The art is an epic poem that described how the king of </w:t>
      </w:r>
      <w:proofErr w:type="spellStart"/>
      <w:r w:rsidRPr="005A2C71">
        <w:rPr>
          <w:rFonts w:ascii="Times New Roman" w:hAnsi="Times New Roman" w:cs="Times New Roman"/>
          <w:sz w:val="24"/>
          <w:szCs w:val="24"/>
        </w:rPr>
        <w:t>Enkidu</w:t>
      </w:r>
      <w:proofErr w:type="spellEnd"/>
      <w:r w:rsidRPr="005A2C71">
        <w:rPr>
          <w:rFonts w:ascii="Times New Roman" w:hAnsi="Times New Roman" w:cs="Times New Roman"/>
          <w:sz w:val="24"/>
          <w:szCs w:val="24"/>
        </w:rPr>
        <w:t xml:space="preserve"> and </w:t>
      </w:r>
      <w:proofErr w:type="spellStart"/>
      <w:r w:rsidRPr="005A2C71">
        <w:rPr>
          <w:rFonts w:ascii="Times New Roman" w:hAnsi="Times New Roman" w:cs="Times New Roman"/>
          <w:sz w:val="24"/>
          <w:szCs w:val="24"/>
        </w:rPr>
        <w:t>Uruk</w:t>
      </w:r>
      <w:proofErr w:type="spellEnd"/>
      <w:r w:rsidRPr="005A2C71">
        <w:rPr>
          <w:rFonts w:ascii="Times New Roman" w:hAnsi="Times New Roman" w:cs="Times New Roman"/>
          <w:sz w:val="24"/>
          <w:szCs w:val="24"/>
        </w:rPr>
        <w:t xml:space="preserve"> were created due to supernatural powers to protect the </w:t>
      </w:r>
      <w:proofErr w:type="spellStart"/>
      <w:r w:rsidRPr="005A2C71">
        <w:rPr>
          <w:rFonts w:ascii="Times New Roman" w:hAnsi="Times New Roman" w:cs="Times New Roman"/>
          <w:sz w:val="24"/>
          <w:szCs w:val="24"/>
        </w:rPr>
        <w:t>Uruk</w:t>
      </w:r>
      <w:proofErr w:type="spellEnd"/>
      <w:r w:rsidRPr="005A2C71">
        <w:rPr>
          <w:rFonts w:ascii="Times New Roman" w:hAnsi="Times New Roman" w:cs="Times New Roman"/>
          <w:sz w:val="24"/>
          <w:szCs w:val="24"/>
        </w:rPr>
        <w:t xml:space="preserve"> people from oppression. The art was used to promote the religion and the ruler of </w:t>
      </w:r>
      <w:proofErr w:type="spellStart"/>
      <w:r w:rsidRPr="005A2C71">
        <w:rPr>
          <w:rFonts w:ascii="Times New Roman" w:hAnsi="Times New Roman" w:cs="Times New Roman"/>
          <w:sz w:val="24"/>
          <w:szCs w:val="24"/>
        </w:rPr>
        <w:t>Uruk</w:t>
      </w:r>
      <w:proofErr w:type="spellEnd"/>
      <w:r w:rsidRPr="005A2C71">
        <w:rPr>
          <w:rFonts w:ascii="Times New Roman" w:hAnsi="Times New Roman" w:cs="Times New Roman"/>
          <w:sz w:val="24"/>
          <w:szCs w:val="24"/>
        </w:rPr>
        <w:t xml:space="preserve">. From a religious standpoint, there is a parallelism with the story of the Garden of Eden, where a man was created to coexist with natural things. The poem has correlations of how a woman deceived the man using food. Also, similarities are drawn from the snake's symbolism that was sent in the Bible to deceive Adam and Eve. In the poem, the snake steals the plants of mortality from </w:t>
      </w:r>
      <w:proofErr w:type="spellStart"/>
      <w:r w:rsidRPr="005A2C71">
        <w:rPr>
          <w:rFonts w:ascii="Times New Roman" w:hAnsi="Times New Roman" w:cs="Times New Roman"/>
          <w:sz w:val="24"/>
          <w:szCs w:val="24"/>
        </w:rPr>
        <w:t>Uruk's</w:t>
      </w:r>
      <w:proofErr w:type="spellEnd"/>
      <w:r w:rsidRPr="005A2C71">
        <w:rPr>
          <w:rFonts w:ascii="Times New Roman" w:hAnsi="Times New Roman" w:cs="Times New Roman"/>
          <w:sz w:val="24"/>
          <w:szCs w:val="24"/>
        </w:rPr>
        <w:t xml:space="preserve"> hero. Hence, art was used to foster religious teachings and advance Christian principles.  </w:t>
      </w:r>
    </w:p>
    <w:p w:rsidR="005A2C71" w:rsidRPr="005A2C71" w:rsidRDefault="005A2C71" w:rsidP="005A2C71">
      <w:pPr>
        <w:spacing w:line="480" w:lineRule="auto"/>
        <w:rPr>
          <w:rFonts w:ascii="Times New Roman" w:hAnsi="Times New Roman" w:cs="Times New Roman"/>
          <w:sz w:val="24"/>
          <w:szCs w:val="24"/>
        </w:rPr>
      </w:pPr>
      <w:r w:rsidRPr="005A2C71">
        <w:rPr>
          <w:rFonts w:ascii="Times New Roman" w:hAnsi="Times New Roman" w:cs="Times New Roman"/>
          <w:sz w:val="24"/>
          <w:szCs w:val="24"/>
        </w:rPr>
        <w:t> </w:t>
      </w:r>
      <w:r w:rsidRPr="005A2C71">
        <w:rPr>
          <w:rFonts w:ascii="Times New Roman" w:hAnsi="Times New Roman" w:cs="Times New Roman"/>
          <w:sz w:val="24"/>
          <w:szCs w:val="24"/>
        </w:rPr>
        <w:tab/>
        <w:t xml:space="preserve">The art was used as propaganda since it was alleged that upon </w:t>
      </w:r>
      <w:proofErr w:type="spellStart"/>
      <w:r w:rsidRPr="005A2C71">
        <w:rPr>
          <w:rFonts w:ascii="Times New Roman" w:hAnsi="Times New Roman" w:cs="Times New Roman"/>
          <w:sz w:val="24"/>
          <w:szCs w:val="24"/>
        </w:rPr>
        <w:t>Enkidu's</w:t>
      </w:r>
      <w:proofErr w:type="spellEnd"/>
      <w:r w:rsidRPr="005A2C71">
        <w:rPr>
          <w:rFonts w:ascii="Times New Roman" w:hAnsi="Times New Roman" w:cs="Times New Roman"/>
          <w:sz w:val="24"/>
          <w:szCs w:val="24"/>
        </w:rPr>
        <w:t xml:space="preserve"> civilization through sexual initiation; he was su</w:t>
      </w:r>
      <w:bookmarkStart w:id="0" w:name="_GoBack"/>
      <w:bookmarkEnd w:id="0"/>
      <w:r w:rsidRPr="005A2C71">
        <w:rPr>
          <w:rFonts w:ascii="Times New Roman" w:hAnsi="Times New Roman" w:cs="Times New Roman"/>
          <w:sz w:val="24"/>
          <w:szCs w:val="24"/>
        </w:rPr>
        <w:t xml:space="preserve">pposed to travel to </w:t>
      </w:r>
      <w:proofErr w:type="spellStart"/>
      <w:r w:rsidRPr="005A2C71">
        <w:rPr>
          <w:rFonts w:ascii="Times New Roman" w:hAnsi="Times New Roman" w:cs="Times New Roman"/>
          <w:sz w:val="24"/>
          <w:szCs w:val="24"/>
        </w:rPr>
        <w:t>Uruk</w:t>
      </w:r>
      <w:proofErr w:type="spellEnd"/>
      <w:r w:rsidRPr="005A2C71">
        <w:rPr>
          <w:rFonts w:ascii="Times New Roman" w:hAnsi="Times New Roman" w:cs="Times New Roman"/>
          <w:sz w:val="24"/>
          <w:szCs w:val="24"/>
        </w:rPr>
        <w:t xml:space="preserve"> to challenge Gilgamesh. The propaganda was used to promote the political ideals of the ruler regarding his extraordinary abilities. The challenge was a measure of his strength. The Gilgamesh would win the contest no matter what happens, and the two were supposed to become friends. The new friends were required to travel to the Cedar Forest to slay its Guardian, </w:t>
      </w:r>
      <w:proofErr w:type="spellStart"/>
      <w:r w:rsidRPr="005A2C71">
        <w:rPr>
          <w:rFonts w:ascii="Times New Roman" w:hAnsi="Times New Roman" w:cs="Times New Roman"/>
          <w:sz w:val="24"/>
          <w:szCs w:val="24"/>
        </w:rPr>
        <w:t>Humbaba</w:t>
      </w:r>
      <w:proofErr w:type="spellEnd"/>
      <w:r w:rsidRPr="005A2C71">
        <w:rPr>
          <w:rFonts w:ascii="Times New Roman" w:hAnsi="Times New Roman" w:cs="Times New Roman"/>
          <w:sz w:val="24"/>
          <w:szCs w:val="24"/>
        </w:rPr>
        <w:t xml:space="preserve">, to cut the sacred tree. A goddess would punish Gilgamesh for advancing on her. Afterward, </w:t>
      </w:r>
      <w:proofErr w:type="spellStart"/>
      <w:r w:rsidRPr="005A2C71">
        <w:rPr>
          <w:rFonts w:ascii="Times New Roman" w:hAnsi="Times New Roman" w:cs="Times New Roman"/>
          <w:sz w:val="24"/>
          <w:szCs w:val="24"/>
        </w:rPr>
        <w:t>Enkidu</w:t>
      </w:r>
      <w:proofErr w:type="spellEnd"/>
      <w:r w:rsidRPr="005A2C71">
        <w:rPr>
          <w:rFonts w:ascii="Times New Roman" w:hAnsi="Times New Roman" w:cs="Times New Roman"/>
          <w:sz w:val="24"/>
          <w:szCs w:val="24"/>
        </w:rPr>
        <w:t xml:space="preserve"> and Gilgamesh kill the Punisher, and the gods sentence the former to death. The poem was a propaganda tool used to show the people of </w:t>
      </w:r>
      <w:proofErr w:type="spellStart"/>
      <w:r w:rsidRPr="005A2C71">
        <w:rPr>
          <w:rFonts w:ascii="Times New Roman" w:hAnsi="Times New Roman" w:cs="Times New Roman"/>
          <w:sz w:val="24"/>
          <w:szCs w:val="24"/>
        </w:rPr>
        <w:t>Uruk</w:t>
      </w:r>
      <w:proofErr w:type="spellEnd"/>
      <w:r w:rsidRPr="005A2C71">
        <w:rPr>
          <w:rFonts w:ascii="Times New Roman" w:hAnsi="Times New Roman" w:cs="Times New Roman"/>
          <w:sz w:val="24"/>
          <w:szCs w:val="24"/>
        </w:rPr>
        <w:t xml:space="preserve"> that Gilgamesh was all-powerful. Besides, it aimed to show the people that the Gilgamesh had a link with supernatural beings and used him to implement their wishes. </w:t>
      </w:r>
    </w:p>
    <w:p w:rsidR="005A2C71" w:rsidRDefault="005A2C71" w:rsidP="005A2C71">
      <w:pPr>
        <w:spacing w:line="480" w:lineRule="auto"/>
        <w:rPr>
          <w:rFonts w:ascii="Times New Roman" w:hAnsi="Times New Roman" w:cs="Times New Roman"/>
          <w:sz w:val="24"/>
          <w:szCs w:val="24"/>
        </w:rPr>
      </w:pPr>
    </w:p>
    <w:p w:rsidR="00BF7599" w:rsidRPr="000B2BC9" w:rsidRDefault="00BF7599" w:rsidP="00BF7599">
      <w:pPr>
        <w:spacing w:line="480" w:lineRule="auto"/>
        <w:rPr>
          <w:rFonts w:ascii="Times New Roman" w:hAnsi="Times New Roman" w:cs="Times New Roman"/>
          <w:sz w:val="24"/>
          <w:szCs w:val="24"/>
        </w:rPr>
      </w:pPr>
    </w:p>
    <w:p w:rsidR="004233D0" w:rsidRDefault="004233D0"/>
    <w:sectPr w:rsidR="004233D0" w:rsidSect="000B2BC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1DB8" w:rsidRDefault="00041DB8" w:rsidP="00BF7599">
      <w:pPr>
        <w:spacing w:after="0" w:line="240" w:lineRule="auto"/>
      </w:pPr>
      <w:r>
        <w:separator/>
      </w:r>
    </w:p>
  </w:endnote>
  <w:endnote w:type="continuationSeparator" w:id="0">
    <w:p w:rsidR="00041DB8" w:rsidRDefault="00041DB8" w:rsidP="00BF75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1DB8" w:rsidRDefault="00041DB8" w:rsidP="00BF7599">
      <w:pPr>
        <w:spacing w:after="0" w:line="240" w:lineRule="auto"/>
      </w:pPr>
      <w:r>
        <w:separator/>
      </w:r>
    </w:p>
  </w:footnote>
  <w:footnote w:type="continuationSeparator" w:id="0">
    <w:p w:rsidR="00041DB8" w:rsidRDefault="00041DB8" w:rsidP="00BF75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BC9" w:rsidRPr="000B2BC9" w:rsidRDefault="00041DB8" w:rsidP="000B2BC9">
    <w:pPr>
      <w:pStyle w:val="Header"/>
      <w:spacing w:line="480" w:lineRule="auto"/>
      <w:rPr>
        <w:rFonts w:ascii="Times New Roman" w:hAnsi="Times New Roman" w:cs="Times New Roman"/>
        <w:sz w:val="24"/>
        <w:szCs w:val="24"/>
      </w:rPr>
    </w:pPr>
    <w:r w:rsidRPr="000B2BC9">
      <w:rPr>
        <w:rFonts w:ascii="Times New Roman" w:hAnsi="Times New Roman" w:cs="Times New Roman"/>
        <w:sz w:val="24"/>
        <w:szCs w:val="24"/>
      </w:rPr>
      <w:t>S</w:t>
    </w:r>
    <w:r w:rsidR="00BF7599">
      <w:rPr>
        <w:rFonts w:ascii="Times New Roman" w:hAnsi="Times New Roman" w:cs="Times New Roman"/>
        <w:sz w:val="24"/>
        <w:szCs w:val="24"/>
      </w:rPr>
      <w:t>ECTION SEVEN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881926092"/>
        <w:docPartObj>
          <w:docPartGallery w:val="Page Numbers (Top of Page)"/>
          <w:docPartUnique/>
        </w:docPartObj>
      </w:sdtPr>
      <w:sdtEndPr>
        <w:rPr>
          <w:noProof/>
        </w:rPr>
      </w:sdtEndPr>
      <w:sdtContent>
        <w:r w:rsidRPr="000B2BC9">
          <w:rPr>
            <w:rFonts w:ascii="Times New Roman" w:hAnsi="Times New Roman" w:cs="Times New Roman"/>
            <w:sz w:val="24"/>
            <w:szCs w:val="24"/>
          </w:rPr>
          <w:fldChar w:fldCharType="begin"/>
        </w:r>
        <w:r w:rsidRPr="000B2BC9">
          <w:rPr>
            <w:rFonts w:ascii="Times New Roman" w:hAnsi="Times New Roman" w:cs="Times New Roman"/>
            <w:sz w:val="24"/>
            <w:szCs w:val="24"/>
          </w:rPr>
          <w:instrText xml:space="preserve"> PAGE   \* MERGEFORMAT </w:instrText>
        </w:r>
        <w:r w:rsidRPr="000B2BC9">
          <w:rPr>
            <w:rFonts w:ascii="Times New Roman" w:hAnsi="Times New Roman" w:cs="Times New Roman"/>
            <w:sz w:val="24"/>
            <w:szCs w:val="24"/>
          </w:rPr>
          <w:fldChar w:fldCharType="separate"/>
        </w:r>
        <w:r w:rsidR="005A2C71">
          <w:rPr>
            <w:rFonts w:ascii="Times New Roman" w:hAnsi="Times New Roman" w:cs="Times New Roman"/>
            <w:noProof/>
            <w:sz w:val="24"/>
            <w:szCs w:val="24"/>
          </w:rPr>
          <w:t>2</w:t>
        </w:r>
        <w:r w:rsidRPr="000B2BC9">
          <w:rPr>
            <w:rFonts w:ascii="Times New Roman" w:hAnsi="Times New Roman" w:cs="Times New Roman"/>
            <w:noProof/>
            <w:sz w:val="24"/>
            <w:szCs w:val="24"/>
          </w:rPr>
          <w:fldChar w:fldCharType="end"/>
        </w:r>
      </w:sdtContent>
    </w:sdt>
  </w:p>
  <w:p w:rsidR="000B2BC9" w:rsidRDefault="00041DB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8291354"/>
      <w:docPartObj>
        <w:docPartGallery w:val="Page Numbers (Top of Page)"/>
        <w:docPartUnique/>
      </w:docPartObj>
    </w:sdtPr>
    <w:sdtEndPr>
      <w:rPr>
        <w:rFonts w:ascii="Times New Roman" w:hAnsi="Times New Roman" w:cs="Times New Roman"/>
        <w:noProof/>
        <w:sz w:val="24"/>
        <w:szCs w:val="24"/>
      </w:rPr>
    </w:sdtEndPr>
    <w:sdtContent>
      <w:p w:rsidR="000B2BC9" w:rsidRPr="000B2BC9" w:rsidRDefault="00041DB8" w:rsidP="000B2BC9">
        <w:pPr>
          <w:pStyle w:val="Header"/>
          <w:spacing w:line="480" w:lineRule="auto"/>
          <w:jc w:val="right"/>
          <w:rPr>
            <w:rFonts w:ascii="Times New Roman" w:hAnsi="Times New Roman" w:cs="Times New Roman"/>
            <w:sz w:val="24"/>
            <w:szCs w:val="24"/>
          </w:rPr>
        </w:pPr>
        <w:r w:rsidRPr="000B2BC9">
          <w:rPr>
            <w:rFonts w:ascii="Times New Roman" w:hAnsi="Times New Roman" w:cs="Times New Roman"/>
            <w:sz w:val="24"/>
            <w:szCs w:val="24"/>
          </w:rPr>
          <w:t>R</w:t>
        </w:r>
        <w:r w:rsidRPr="000B2BC9">
          <w:rPr>
            <w:rFonts w:ascii="Times New Roman" w:hAnsi="Times New Roman" w:cs="Times New Roman"/>
            <w:sz w:val="24"/>
            <w:szCs w:val="24"/>
          </w:rPr>
          <w:t xml:space="preserve">unning head: </w:t>
        </w:r>
        <w:r w:rsidRPr="000B2BC9">
          <w:rPr>
            <w:rFonts w:ascii="Times New Roman" w:hAnsi="Times New Roman" w:cs="Times New Roman"/>
            <w:sz w:val="24"/>
            <w:szCs w:val="24"/>
          </w:rPr>
          <w:t xml:space="preserve"> </w:t>
        </w:r>
        <w:r w:rsidRPr="000B2BC9">
          <w:rPr>
            <w:rFonts w:ascii="Times New Roman" w:hAnsi="Times New Roman" w:cs="Times New Roman"/>
            <w:sz w:val="24"/>
            <w:szCs w:val="24"/>
          </w:rPr>
          <w:t>S</w:t>
        </w:r>
        <w:r w:rsidR="00BF7599">
          <w:rPr>
            <w:rFonts w:ascii="Times New Roman" w:hAnsi="Times New Roman" w:cs="Times New Roman"/>
            <w:sz w:val="24"/>
            <w:szCs w:val="24"/>
          </w:rPr>
          <w:t>ECTION SEVEN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B2BC9">
          <w:rPr>
            <w:rFonts w:ascii="Times New Roman" w:hAnsi="Times New Roman" w:cs="Times New Roman"/>
            <w:sz w:val="24"/>
            <w:szCs w:val="24"/>
          </w:rPr>
          <w:fldChar w:fldCharType="begin"/>
        </w:r>
        <w:r w:rsidRPr="000B2BC9">
          <w:rPr>
            <w:rFonts w:ascii="Times New Roman" w:hAnsi="Times New Roman" w:cs="Times New Roman"/>
            <w:sz w:val="24"/>
            <w:szCs w:val="24"/>
          </w:rPr>
          <w:instrText xml:space="preserve"> PAGE   \* MERGEFORMAT </w:instrText>
        </w:r>
        <w:r w:rsidRPr="000B2BC9">
          <w:rPr>
            <w:rFonts w:ascii="Times New Roman" w:hAnsi="Times New Roman" w:cs="Times New Roman"/>
            <w:sz w:val="24"/>
            <w:szCs w:val="24"/>
          </w:rPr>
          <w:fldChar w:fldCharType="separate"/>
        </w:r>
        <w:r w:rsidR="005A2C71">
          <w:rPr>
            <w:rFonts w:ascii="Times New Roman" w:hAnsi="Times New Roman" w:cs="Times New Roman"/>
            <w:noProof/>
            <w:sz w:val="24"/>
            <w:szCs w:val="24"/>
          </w:rPr>
          <w:t>1</w:t>
        </w:r>
        <w:r w:rsidRPr="000B2BC9">
          <w:rPr>
            <w:rFonts w:ascii="Times New Roman" w:hAnsi="Times New Roman" w:cs="Times New Roman"/>
            <w:noProof/>
            <w:sz w:val="24"/>
            <w:szCs w:val="24"/>
          </w:rPr>
          <w:fldChar w:fldCharType="end"/>
        </w:r>
      </w:p>
    </w:sdtContent>
  </w:sdt>
  <w:p w:rsidR="000B2BC9" w:rsidRDefault="00041D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7599"/>
    <w:rsid w:val="00041DB8"/>
    <w:rsid w:val="004233D0"/>
    <w:rsid w:val="005A2C71"/>
    <w:rsid w:val="00BF75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7599"/>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75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7599"/>
  </w:style>
  <w:style w:type="paragraph" w:styleId="Footer">
    <w:name w:val="footer"/>
    <w:basedOn w:val="Normal"/>
    <w:link w:val="FooterChar"/>
    <w:uiPriority w:val="99"/>
    <w:unhideWhenUsed/>
    <w:rsid w:val="00BF75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75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7599"/>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75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7599"/>
  </w:style>
  <w:style w:type="paragraph" w:styleId="Footer">
    <w:name w:val="footer"/>
    <w:basedOn w:val="Normal"/>
    <w:link w:val="FooterChar"/>
    <w:uiPriority w:val="99"/>
    <w:unhideWhenUsed/>
    <w:rsid w:val="00BF75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75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268</Words>
  <Characters>1533</Characters>
  <Application>Microsoft Office Word</Application>
  <DocSecurity>0</DocSecurity>
  <Lines>12</Lines>
  <Paragraphs>3</Paragraphs>
  <ScaleCrop>false</ScaleCrop>
  <Company/>
  <LinksUpToDate>false</LinksUpToDate>
  <CharactersWithSpaces>1798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2020-09-03T14:23:00Z</dcterms:created>
  <dcterms:modified xsi:type="dcterms:W3CDTF">2020-09-03T14:32:00Z</dcterms:modified>
</cp:coreProperties>
</file>